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53" w:rsidRPr="00004EC0" w:rsidRDefault="00FC7953">
      <w:pPr>
        <w:pStyle w:val="Zkladntext"/>
        <w:rPr>
          <w:lang w:val="cs-CZ"/>
        </w:rPr>
      </w:pPr>
    </w:p>
    <w:p w:rsidR="00FC7953" w:rsidRPr="00004EC0" w:rsidRDefault="003058F6">
      <w:pPr>
        <w:pStyle w:val="Nadpis3"/>
        <w:rPr>
          <w:lang w:val="cs-CZ"/>
        </w:rPr>
      </w:pPr>
      <w:r w:rsidRPr="00004EC0">
        <w:rPr>
          <w:lang w:val="cs-CZ"/>
        </w:rPr>
        <w:t xml:space="preserve">CNN Prima </w:t>
      </w:r>
      <w:proofErr w:type="spellStart"/>
      <w:r w:rsidRPr="00004EC0">
        <w:rPr>
          <w:lang w:val="cs-CZ"/>
        </w:rPr>
        <w:t>news</w:t>
      </w:r>
      <w:proofErr w:type="spellEnd"/>
    </w:p>
    <w:p w:rsidR="003058F6" w:rsidRPr="00004EC0" w:rsidRDefault="003058F6" w:rsidP="003058F6">
      <w:pPr>
        <w:pStyle w:val="Zkladntext"/>
        <w:rPr>
          <w:lang w:val="cs-CZ"/>
        </w:rPr>
      </w:pPr>
    </w:p>
    <w:p w:rsidR="00FC7953" w:rsidRPr="00004EC0" w:rsidRDefault="00004EC0">
      <w:pPr>
        <w:pStyle w:val="Zkladntext"/>
        <w:rPr>
          <w:lang w:val="cs-CZ"/>
        </w:rPr>
      </w:pPr>
      <w:r w:rsidRPr="00004EC0">
        <w:rPr>
          <w:lang w:val="cs-CZ"/>
        </w:rPr>
        <w:t>Velmi netradiční adventní koncert se včera</w:t>
      </w:r>
      <w:r w:rsidR="003058F6" w:rsidRPr="00004EC0">
        <w:rPr>
          <w:lang w:val="cs-CZ"/>
        </w:rPr>
        <w:t xml:space="preserve"> konal na pražském Vyšehradě v B</w:t>
      </w:r>
      <w:r w:rsidRPr="00004EC0">
        <w:rPr>
          <w:lang w:val="cs-CZ"/>
        </w:rPr>
        <w:t>azilice svatého Petra a Pavla</w:t>
      </w:r>
      <w:r w:rsidR="003058F6" w:rsidRPr="00004EC0">
        <w:rPr>
          <w:lang w:val="cs-CZ"/>
        </w:rPr>
        <w:t>. V</w:t>
      </w:r>
      <w:r w:rsidRPr="00004EC0">
        <w:rPr>
          <w:lang w:val="cs-CZ"/>
        </w:rPr>
        <w:t>ýjimečný byl tím, že si ho mohli vychutnat i neslyšící</w:t>
      </w:r>
      <w:r w:rsidR="00A34188" w:rsidRPr="00004EC0">
        <w:rPr>
          <w:lang w:val="cs-CZ"/>
        </w:rPr>
        <w:t>. Tlumočníci ho</w:t>
      </w:r>
      <w:r w:rsidRPr="00004EC0">
        <w:rPr>
          <w:lang w:val="cs-CZ"/>
        </w:rPr>
        <w:t xml:space="preserve"> totiž</w:t>
      </w:r>
      <w:r w:rsidR="00A34188" w:rsidRPr="00004EC0">
        <w:rPr>
          <w:lang w:val="cs-CZ"/>
        </w:rPr>
        <w:t xml:space="preserve"> celý přenášeli do znakové řeči. K</w:t>
      </w:r>
      <w:r w:rsidRPr="00004EC0">
        <w:rPr>
          <w:lang w:val="cs-CZ"/>
        </w:rPr>
        <w:t>romě tradičních koled zazněly vánoční písně z celého světa i nejslavnější gosp</w:t>
      </w:r>
      <w:r w:rsidR="00A34188" w:rsidRPr="00004EC0">
        <w:rPr>
          <w:lang w:val="cs-CZ"/>
        </w:rPr>
        <w:t>e</w:t>
      </w:r>
      <w:r w:rsidRPr="00004EC0">
        <w:rPr>
          <w:lang w:val="cs-CZ"/>
        </w:rPr>
        <w:t>ly.</w:t>
      </w:r>
    </w:p>
    <w:p w:rsidR="00A34188" w:rsidRPr="00004EC0" w:rsidRDefault="001E66FA">
      <w:pPr>
        <w:pStyle w:val="Zkladntext"/>
        <w:rPr>
          <w:lang w:val="cs-CZ"/>
        </w:rPr>
      </w:pPr>
      <w:r w:rsidRPr="001E66FA">
        <w:rPr>
          <w:lang w:val="cs-CZ"/>
        </w:rPr>
        <w:t>Na Adventní koncert d</w:t>
      </w:r>
      <w:r w:rsidR="00A34188" w:rsidRPr="001E66FA">
        <w:rPr>
          <w:lang w:val="cs-CZ"/>
        </w:rPr>
        <w:t xml:space="preserve">nes </w:t>
      </w:r>
      <w:r w:rsidR="00004EC0" w:rsidRPr="001E66FA">
        <w:rPr>
          <w:lang w:val="cs-CZ"/>
        </w:rPr>
        <w:t>dorazí až 200, jak slyšících</w:t>
      </w:r>
      <w:r w:rsidR="00A34188" w:rsidRPr="001E66FA">
        <w:rPr>
          <w:lang w:val="cs-CZ"/>
        </w:rPr>
        <w:t>, tak neslyšícíc</w:t>
      </w:r>
      <w:r w:rsidR="00004EC0" w:rsidRPr="001E66FA">
        <w:rPr>
          <w:lang w:val="cs-CZ"/>
        </w:rPr>
        <w:t>h</w:t>
      </w:r>
      <w:r w:rsidR="00A34188" w:rsidRPr="001E66FA">
        <w:rPr>
          <w:lang w:val="cs-CZ"/>
        </w:rPr>
        <w:t xml:space="preserve"> diváků.</w:t>
      </w:r>
    </w:p>
    <w:p w:rsidR="00FC7953" w:rsidRPr="00004EC0" w:rsidRDefault="00A34188">
      <w:pPr>
        <w:pStyle w:val="Zkladntext"/>
        <w:rPr>
          <w:lang w:val="cs-CZ"/>
        </w:rPr>
      </w:pPr>
      <w:r w:rsidRPr="00004EC0">
        <w:rPr>
          <w:lang w:val="cs-CZ"/>
        </w:rPr>
        <w:t xml:space="preserve">Marie Horáková: </w:t>
      </w:r>
      <w:r w:rsidR="00004EC0">
        <w:rPr>
          <w:lang w:val="cs-CZ"/>
        </w:rPr>
        <w:t>„</w:t>
      </w:r>
      <w:r w:rsidRPr="00004EC0">
        <w:rPr>
          <w:lang w:val="cs-CZ"/>
        </w:rPr>
        <w:t>Chceme propojovat ty dva světy a</w:t>
      </w:r>
      <w:r w:rsidR="00004EC0" w:rsidRPr="00004EC0">
        <w:rPr>
          <w:lang w:val="cs-CZ"/>
        </w:rPr>
        <w:t xml:space="preserve"> všem ukazovat, že jsou to lidé, kteří mají stejné emoce a stejně prožívají svět jako</w:t>
      </w:r>
      <w:r w:rsidRPr="00004EC0">
        <w:rPr>
          <w:lang w:val="cs-CZ"/>
        </w:rPr>
        <w:t xml:space="preserve"> my sly</w:t>
      </w:r>
      <w:r w:rsidR="00004EC0" w:rsidRPr="00004EC0">
        <w:rPr>
          <w:lang w:val="cs-CZ"/>
        </w:rPr>
        <w:t>šící.</w:t>
      </w:r>
      <w:r w:rsidR="00004EC0">
        <w:rPr>
          <w:lang w:val="cs-CZ"/>
        </w:rPr>
        <w:t>“</w:t>
      </w:r>
    </w:p>
    <w:p w:rsidR="00FC7953" w:rsidRPr="00004EC0" w:rsidRDefault="00004EC0" w:rsidP="00A34188">
      <w:pPr>
        <w:pStyle w:val="Zkladntext"/>
        <w:rPr>
          <w:lang w:val="cs-CZ"/>
        </w:rPr>
      </w:pPr>
      <w:r w:rsidRPr="00004EC0">
        <w:rPr>
          <w:lang w:val="cs-CZ"/>
        </w:rPr>
        <w:t xml:space="preserve">O názorný překlad do znakového jazyka se postaral tým tlumočníků. Snažili se předat </w:t>
      </w:r>
      <w:r w:rsidR="00A34188" w:rsidRPr="00004EC0">
        <w:rPr>
          <w:lang w:val="cs-CZ"/>
        </w:rPr>
        <w:t>nejen slova písní, ale i emoce.</w:t>
      </w:r>
    </w:p>
    <w:p w:rsidR="00A34188" w:rsidRPr="00004EC0" w:rsidRDefault="001E66FA">
      <w:pPr>
        <w:pStyle w:val="Zkladntext"/>
        <w:rPr>
          <w:lang w:val="cs-CZ"/>
        </w:rPr>
      </w:pPr>
      <w:r>
        <w:rPr>
          <w:lang w:val="cs-CZ"/>
        </w:rPr>
        <w:t xml:space="preserve">Radka Kulichová: </w:t>
      </w:r>
      <w:r w:rsidR="00004EC0">
        <w:rPr>
          <w:lang w:val="cs-CZ"/>
        </w:rPr>
        <w:t>„</w:t>
      </w:r>
      <w:r w:rsidR="00004EC0" w:rsidRPr="00004EC0">
        <w:rPr>
          <w:lang w:val="cs-CZ"/>
        </w:rPr>
        <w:t xml:space="preserve">I rytmus </w:t>
      </w:r>
      <w:r w:rsidR="00A34188" w:rsidRPr="00004EC0">
        <w:rPr>
          <w:lang w:val="cs-CZ"/>
        </w:rPr>
        <w:t xml:space="preserve">a </w:t>
      </w:r>
      <w:r w:rsidR="00004EC0" w:rsidRPr="00004EC0">
        <w:rPr>
          <w:lang w:val="cs-CZ"/>
        </w:rPr>
        <w:t>melodii t</w:t>
      </w:r>
      <w:r w:rsidR="00A34188" w:rsidRPr="00004EC0">
        <w:rPr>
          <w:lang w:val="cs-CZ"/>
        </w:rPr>
        <w:t>é</w:t>
      </w:r>
      <w:r w:rsidR="00004EC0" w:rsidRPr="00004EC0">
        <w:rPr>
          <w:lang w:val="cs-CZ"/>
        </w:rPr>
        <w:t xml:space="preserve"> skladby, aby diváci mohli načerpat celkově atmosféru, kterou vlastně slyšící slyší z celého těla, musí vyzař</w:t>
      </w:r>
      <w:r w:rsidR="00A34188" w:rsidRPr="00004EC0">
        <w:rPr>
          <w:lang w:val="cs-CZ"/>
        </w:rPr>
        <w:t>ovat ta atmosféra a ta melodie.</w:t>
      </w:r>
      <w:r w:rsidR="00004EC0">
        <w:rPr>
          <w:lang w:val="cs-CZ"/>
        </w:rPr>
        <w:t>“</w:t>
      </w:r>
    </w:p>
    <w:p w:rsidR="00FC7953" w:rsidRPr="00004EC0" w:rsidRDefault="001E66FA" w:rsidP="00004EC0">
      <w:pPr>
        <w:pStyle w:val="Zkladntext"/>
        <w:rPr>
          <w:lang w:val="cs-CZ"/>
        </w:rPr>
      </w:pPr>
      <w:r>
        <w:rPr>
          <w:lang w:val="cs-CZ"/>
        </w:rPr>
        <w:t xml:space="preserve">Michaela Kuncová: </w:t>
      </w:r>
      <w:r w:rsidR="00004EC0">
        <w:rPr>
          <w:lang w:val="cs-CZ"/>
        </w:rPr>
        <w:t>„</w:t>
      </w:r>
      <w:r w:rsidR="00A34188" w:rsidRPr="00004EC0">
        <w:rPr>
          <w:lang w:val="cs-CZ"/>
        </w:rPr>
        <w:t>N</w:t>
      </w:r>
      <w:r w:rsidR="00004EC0" w:rsidRPr="00004EC0">
        <w:rPr>
          <w:lang w:val="cs-CZ"/>
        </w:rPr>
        <w:t>áš sbor zde vystupuje už čtvrtým rokem. A velice nás těší spolupráce s Tichým světem a je to hezká tradice, kterou si teda</w:t>
      </w:r>
      <w:r w:rsidR="00004EC0">
        <w:rPr>
          <w:lang w:val="cs-CZ"/>
        </w:rPr>
        <w:t xml:space="preserve"> zachováváme od toho roku 2018.“</w:t>
      </w:r>
    </w:p>
    <w:p w:rsidR="00FC7953" w:rsidRPr="00004EC0" w:rsidRDefault="00004EC0">
      <w:pPr>
        <w:pStyle w:val="Zkladntext"/>
        <w:rPr>
          <w:lang w:val="cs-CZ"/>
        </w:rPr>
      </w:pPr>
      <w:r w:rsidRPr="00004EC0">
        <w:rPr>
          <w:lang w:val="cs-CZ"/>
        </w:rPr>
        <w:t>I když se to možná na první pohled nezdá, i neslyšící může hudbu vnímat</w:t>
      </w:r>
      <w:r w:rsidR="00A34188" w:rsidRPr="00004EC0">
        <w:rPr>
          <w:lang w:val="cs-CZ"/>
        </w:rPr>
        <w:t>.</w:t>
      </w:r>
      <w:r w:rsidRPr="00004EC0">
        <w:rPr>
          <w:lang w:val="cs-CZ"/>
        </w:rPr>
        <w:t xml:space="preserve"> Cílem Adventního koncertu je přinést neslyšícímu divákovi obdobný zážitek z hudby, jako má slyšící posluchač.</w:t>
      </w:r>
    </w:p>
    <w:p w:rsidR="00FC7953" w:rsidRPr="00004EC0" w:rsidRDefault="00004EC0">
      <w:pPr>
        <w:pStyle w:val="Zkladntext"/>
        <w:rPr>
          <w:lang w:val="cs-CZ"/>
        </w:rPr>
      </w:pPr>
      <w:r w:rsidRPr="00004EC0">
        <w:rPr>
          <w:lang w:val="cs-CZ"/>
        </w:rPr>
        <w:t xml:space="preserve">Jan P. </w:t>
      </w:r>
      <w:proofErr w:type="spellStart"/>
      <w:r w:rsidRPr="00004EC0">
        <w:rPr>
          <w:lang w:val="cs-CZ"/>
        </w:rPr>
        <w:t>Muchow</w:t>
      </w:r>
      <w:proofErr w:type="spellEnd"/>
      <w:r w:rsidRPr="00004EC0">
        <w:rPr>
          <w:lang w:val="cs-CZ"/>
        </w:rPr>
        <w:t xml:space="preserve">: </w:t>
      </w:r>
      <w:r>
        <w:rPr>
          <w:lang w:val="cs-CZ"/>
        </w:rPr>
        <w:t>„</w:t>
      </w:r>
      <w:r w:rsidRPr="00004EC0">
        <w:rPr>
          <w:lang w:val="cs-CZ"/>
        </w:rPr>
        <w:t>Posluchači</w:t>
      </w:r>
      <w:r w:rsidR="001E66FA">
        <w:rPr>
          <w:lang w:val="cs-CZ"/>
        </w:rPr>
        <w:t xml:space="preserve"> i</w:t>
      </w:r>
      <w:r w:rsidRPr="00004EC0">
        <w:rPr>
          <w:lang w:val="cs-CZ"/>
        </w:rPr>
        <w:t>, ač neslyšící, si můžou užít koncert naplno, protože vibračně to cítí a mají překlady textů.</w:t>
      </w:r>
      <w:r>
        <w:rPr>
          <w:lang w:val="cs-CZ"/>
        </w:rPr>
        <w:t>“</w:t>
      </w:r>
    </w:p>
    <w:p w:rsidR="00FC7953" w:rsidRPr="00004EC0" w:rsidRDefault="00004EC0">
      <w:pPr>
        <w:pStyle w:val="Zkladntext"/>
        <w:rPr>
          <w:lang w:val="cs-CZ"/>
        </w:rPr>
      </w:pPr>
      <w:r w:rsidRPr="00004EC0">
        <w:rPr>
          <w:lang w:val="cs-CZ"/>
        </w:rPr>
        <w:t xml:space="preserve">Na adventním koncertě se každoročně vybere okolo 10-15 000 Kč. Peníze pak pomáhají financovat další podobné akce. Vendula Kvapilová, CNN Prima </w:t>
      </w:r>
      <w:proofErr w:type="spellStart"/>
      <w:r w:rsidRPr="00004EC0">
        <w:rPr>
          <w:lang w:val="cs-CZ"/>
        </w:rPr>
        <w:t>News</w:t>
      </w:r>
      <w:proofErr w:type="spellEnd"/>
      <w:r w:rsidRPr="00004EC0">
        <w:rPr>
          <w:lang w:val="cs-CZ"/>
        </w:rPr>
        <w:t>.</w:t>
      </w:r>
      <w:bookmarkStart w:id="0" w:name="_GoBack"/>
      <w:bookmarkEnd w:id="0"/>
    </w:p>
    <w:sectPr w:rsidR="00FC7953" w:rsidRPr="00004EC0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3"/>
    <w:rsid w:val="00004EC0"/>
    <w:rsid w:val="001E66FA"/>
    <w:rsid w:val="003058F6"/>
    <w:rsid w:val="00A34188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E2E9"/>
  <w15:docId w15:val="{D20E3B8A-DD6F-4546-826C-37FD29B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pBdr>
        <w:bottom w:val="single" w:sz="2" w:space="8" w:color="BBBBBB"/>
      </w:pBd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dpis2">
    <w:name w:val="heading 2"/>
    <w:basedOn w:val="Heading"/>
    <w:next w:val="Zkladntext"/>
    <w:qFormat/>
    <w:pPr>
      <w:spacing w:before="200"/>
      <w:outlineLvl w:val="1"/>
    </w:pPr>
    <w:rPr>
      <w:rFonts w:ascii="Liberation Serif" w:hAnsi="Liberation Serif"/>
      <w:b/>
      <w:bCs/>
      <w:sz w:val="27"/>
      <w:szCs w:val="27"/>
    </w:rPr>
  </w:style>
  <w:style w:type="paragraph" w:styleId="Nadpis3">
    <w:name w:val="heading 3"/>
    <w:basedOn w:val="Heading"/>
    <w:next w:val="Zkladntext"/>
    <w:qFormat/>
    <w:pPr>
      <w:spacing w:before="140"/>
      <w:outlineLvl w:val="2"/>
    </w:pPr>
    <w:rPr>
      <w:rFonts w:ascii="Liberation Serif" w:hAnsi="Liberation Serif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strike w:val="0"/>
      <w:dstrike w:val="0"/>
      <w:color w:val="F3AB58"/>
      <w:u w:val="none"/>
      <w:effect w:val="none"/>
    </w:rPr>
  </w:style>
  <w:style w:type="character" w:styleId="Sledovanodkaz">
    <w:name w:val="FollowedHyperlink"/>
    <w:rPr>
      <w:strike w:val="0"/>
      <w:dstrike w:val="0"/>
      <w:color w:val="F3AB58"/>
      <w:u w:val="none"/>
      <w:effect w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40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svět</cp:lastModifiedBy>
  <cp:revision>4</cp:revision>
  <dcterms:created xsi:type="dcterms:W3CDTF">2022-12-17T19:04:00Z</dcterms:created>
  <dcterms:modified xsi:type="dcterms:W3CDTF">2022-12-18T22:29:00Z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